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E7" w:rsidRDefault="003C20E7" w:rsidP="003C20E7">
      <w:pPr>
        <w:pStyle w:val="NoSpacing"/>
        <w:jc w:val="center"/>
        <w:rPr>
          <w:rFonts w:ascii="Cambria Math" w:hAnsi="Cambria Math"/>
        </w:rPr>
      </w:pPr>
      <w:r w:rsidRPr="003C20E7">
        <w:rPr>
          <w:rFonts w:ascii="Cambria Math" w:hAnsi="Cambria Math"/>
        </w:rPr>
        <w:t>Sports Medicine II</w:t>
      </w:r>
    </w:p>
    <w:p w:rsidR="003C20E7" w:rsidRDefault="003C20E7" w:rsidP="003C20E7">
      <w:pPr>
        <w:pStyle w:val="NoSpacing"/>
        <w:jc w:val="center"/>
        <w:rPr>
          <w:rFonts w:ascii="Cambria Math" w:hAnsi="Cambria Math"/>
        </w:rPr>
      </w:pPr>
      <w:r>
        <w:rPr>
          <w:rFonts w:ascii="Cambria Math" w:hAnsi="Cambria Math"/>
        </w:rPr>
        <w:t>Unit One: Tissue Response to Injury</w:t>
      </w:r>
    </w:p>
    <w:p w:rsidR="003C20E7" w:rsidRDefault="003C20E7" w:rsidP="003C20E7">
      <w:pPr>
        <w:pStyle w:val="NoSpacing"/>
        <w:jc w:val="center"/>
        <w:rPr>
          <w:rFonts w:ascii="Cambria Math" w:hAnsi="Cambria Math"/>
        </w:rPr>
      </w:pPr>
      <w:r>
        <w:rPr>
          <w:rFonts w:ascii="Cambria Math" w:hAnsi="Cambria Math"/>
        </w:rPr>
        <w:t>Study Guide</w:t>
      </w:r>
    </w:p>
    <w:p w:rsidR="003C20E7" w:rsidRPr="003C20E7" w:rsidRDefault="003C20E7" w:rsidP="003C20E7">
      <w:pPr>
        <w:pStyle w:val="NoSpacing"/>
        <w:jc w:val="center"/>
        <w:rPr>
          <w:rFonts w:ascii="Cambria Math" w:hAnsi="Cambria Math"/>
        </w:rPr>
      </w:pPr>
    </w:p>
    <w:p w:rsidR="00BE2508" w:rsidRPr="003C20E7" w:rsidRDefault="00BE2508" w:rsidP="003C20E7">
      <w:pPr>
        <w:spacing w:line="360" w:lineRule="auto"/>
        <w:rPr>
          <w:rFonts w:ascii="Cambria Math" w:hAnsi="Cambria Math"/>
        </w:rPr>
      </w:pPr>
      <w:r w:rsidRPr="003C20E7">
        <w:rPr>
          <w:rFonts w:ascii="Cambria Math" w:hAnsi="Cambria Math"/>
          <w:b/>
        </w:rPr>
        <w:t>Definitions</w:t>
      </w:r>
    </w:p>
    <w:p w:rsidR="00BE2508" w:rsidRPr="003C20E7" w:rsidRDefault="00BE2508" w:rsidP="003C20E7">
      <w:pPr>
        <w:spacing w:line="600" w:lineRule="auto"/>
        <w:rPr>
          <w:rFonts w:ascii="Cambria Math" w:hAnsi="Cambria Math"/>
        </w:rPr>
      </w:pPr>
      <w:r w:rsidRPr="003C20E7">
        <w:rPr>
          <w:rFonts w:ascii="Cambria Math" w:hAnsi="Cambria Math"/>
        </w:rPr>
        <w:t>1.</w:t>
      </w:r>
      <w:r w:rsidRPr="003C20E7">
        <w:rPr>
          <w:rFonts w:ascii="Cambria Math" w:hAnsi="Cambria Math"/>
        </w:rPr>
        <w:tab/>
        <w:t xml:space="preserve">Osteoblasts                       </w:t>
      </w:r>
    </w:p>
    <w:p w:rsidR="00BE2508" w:rsidRPr="003C20E7" w:rsidRDefault="00BE2508" w:rsidP="003C20E7">
      <w:pPr>
        <w:spacing w:line="600" w:lineRule="auto"/>
        <w:rPr>
          <w:rFonts w:ascii="Cambria Math" w:hAnsi="Cambria Math"/>
        </w:rPr>
      </w:pPr>
      <w:r w:rsidRPr="003C20E7">
        <w:rPr>
          <w:rFonts w:ascii="Cambria Math" w:hAnsi="Cambria Math"/>
        </w:rPr>
        <w:t>2.</w:t>
      </w:r>
      <w:r w:rsidRPr="003C20E7">
        <w:rPr>
          <w:rFonts w:ascii="Cambria Math" w:hAnsi="Cambria Math"/>
        </w:rPr>
        <w:tab/>
        <w:t xml:space="preserve">Osteoclasts                        </w:t>
      </w:r>
    </w:p>
    <w:p w:rsidR="00BE2508" w:rsidRPr="003C20E7" w:rsidRDefault="00BE2508" w:rsidP="003C20E7">
      <w:pPr>
        <w:spacing w:line="600" w:lineRule="auto"/>
        <w:rPr>
          <w:rFonts w:ascii="Cambria Math" w:hAnsi="Cambria Math"/>
        </w:rPr>
      </w:pPr>
      <w:r w:rsidRPr="003C20E7">
        <w:rPr>
          <w:rFonts w:ascii="Cambria Math" w:hAnsi="Cambria Math"/>
        </w:rPr>
        <w:t>3.</w:t>
      </w:r>
      <w:r w:rsidRPr="003C20E7">
        <w:rPr>
          <w:rFonts w:ascii="Cambria Math" w:hAnsi="Cambria Math"/>
        </w:rPr>
        <w:tab/>
        <w:t xml:space="preserve">Stem Cells                           </w:t>
      </w:r>
    </w:p>
    <w:p w:rsidR="00BE2508" w:rsidRPr="003C20E7" w:rsidRDefault="00BE2508" w:rsidP="003C20E7">
      <w:pPr>
        <w:spacing w:line="600" w:lineRule="auto"/>
        <w:rPr>
          <w:rFonts w:ascii="Cambria Math" w:hAnsi="Cambria Math"/>
        </w:rPr>
      </w:pPr>
      <w:r w:rsidRPr="003C20E7">
        <w:rPr>
          <w:rFonts w:ascii="Cambria Math" w:hAnsi="Cambria Math"/>
        </w:rPr>
        <w:t>4.</w:t>
      </w:r>
      <w:r w:rsidRPr="003C20E7">
        <w:rPr>
          <w:rFonts w:ascii="Cambria Math" w:hAnsi="Cambria Math"/>
        </w:rPr>
        <w:tab/>
        <w:t xml:space="preserve">Wolff’s Law                        </w:t>
      </w:r>
    </w:p>
    <w:p w:rsidR="00BE2508" w:rsidRPr="003C20E7" w:rsidRDefault="00BE2508" w:rsidP="003C20E7">
      <w:pPr>
        <w:spacing w:line="600" w:lineRule="auto"/>
        <w:rPr>
          <w:rFonts w:ascii="Cambria Math" w:hAnsi="Cambria Math"/>
        </w:rPr>
      </w:pPr>
      <w:r w:rsidRPr="003C20E7">
        <w:rPr>
          <w:rFonts w:ascii="Cambria Math" w:hAnsi="Cambria Math"/>
        </w:rPr>
        <w:t>5.</w:t>
      </w:r>
      <w:r w:rsidRPr="003C20E7">
        <w:rPr>
          <w:rFonts w:ascii="Cambria Math" w:hAnsi="Cambria Math"/>
        </w:rPr>
        <w:tab/>
        <w:t xml:space="preserve">Pain                                     </w:t>
      </w:r>
    </w:p>
    <w:p w:rsidR="00BE2508" w:rsidRPr="003C20E7" w:rsidRDefault="00BE2508" w:rsidP="003C20E7">
      <w:pPr>
        <w:spacing w:line="600" w:lineRule="auto"/>
        <w:rPr>
          <w:rFonts w:ascii="Cambria Math" w:hAnsi="Cambria Math"/>
        </w:rPr>
      </w:pPr>
      <w:r w:rsidRPr="003C20E7">
        <w:rPr>
          <w:rFonts w:ascii="Cambria Math" w:hAnsi="Cambria Math"/>
        </w:rPr>
        <w:t>6.</w:t>
      </w:r>
      <w:r w:rsidRPr="003C20E7">
        <w:rPr>
          <w:rFonts w:ascii="Cambria Math" w:hAnsi="Cambria Math"/>
        </w:rPr>
        <w:tab/>
        <w:t xml:space="preserve">Referred Pain                   </w:t>
      </w:r>
    </w:p>
    <w:p w:rsidR="00BE2508" w:rsidRPr="003C20E7" w:rsidRDefault="00BE2508" w:rsidP="003C20E7">
      <w:pPr>
        <w:spacing w:line="600" w:lineRule="auto"/>
        <w:rPr>
          <w:rFonts w:ascii="Cambria Math" w:hAnsi="Cambria Math"/>
        </w:rPr>
      </w:pPr>
      <w:r w:rsidRPr="003C20E7">
        <w:rPr>
          <w:rFonts w:ascii="Cambria Math" w:hAnsi="Cambria Math"/>
        </w:rPr>
        <w:t>7.</w:t>
      </w:r>
      <w:r w:rsidRPr="003C20E7">
        <w:rPr>
          <w:rFonts w:ascii="Cambria Math" w:hAnsi="Cambria Math"/>
        </w:rPr>
        <w:tab/>
        <w:t xml:space="preserve">Endorphins                       </w:t>
      </w:r>
    </w:p>
    <w:p w:rsidR="00BE2508" w:rsidRPr="003C20E7" w:rsidRDefault="00BE2508" w:rsidP="003C20E7">
      <w:pPr>
        <w:spacing w:line="600" w:lineRule="auto"/>
        <w:rPr>
          <w:rFonts w:ascii="Cambria Math" w:hAnsi="Cambria Math"/>
        </w:rPr>
      </w:pPr>
      <w:r w:rsidRPr="003C20E7">
        <w:rPr>
          <w:rFonts w:ascii="Cambria Math" w:hAnsi="Cambria Math"/>
        </w:rPr>
        <w:t>8.</w:t>
      </w:r>
      <w:r w:rsidRPr="003C20E7">
        <w:rPr>
          <w:rFonts w:ascii="Cambria Math" w:hAnsi="Cambria Math"/>
        </w:rPr>
        <w:tab/>
        <w:t xml:space="preserve">Modality                           </w:t>
      </w:r>
    </w:p>
    <w:p w:rsidR="00BE2508" w:rsidRPr="003C20E7" w:rsidRDefault="00BE2508" w:rsidP="003C20E7">
      <w:pPr>
        <w:spacing w:line="600" w:lineRule="auto"/>
        <w:rPr>
          <w:rFonts w:ascii="Cambria Math" w:hAnsi="Cambria Math"/>
        </w:rPr>
      </w:pPr>
      <w:r w:rsidRPr="003C20E7">
        <w:rPr>
          <w:rFonts w:ascii="Cambria Math" w:hAnsi="Cambria Math"/>
        </w:rPr>
        <w:t>9.</w:t>
      </w:r>
      <w:r w:rsidRPr="003C20E7">
        <w:rPr>
          <w:rFonts w:ascii="Cambria Math" w:hAnsi="Cambria Math"/>
        </w:rPr>
        <w:tab/>
        <w:t xml:space="preserve">Atrophy                                                   </w:t>
      </w:r>
    </w:p>
    <w:p w:rsidR="00BE2508" w:rsidRPr="003C20E7" w:rsidRDefault="003C20E7" w:rsidP="003C20E7">
      <w:pPr>
        <w:spacing w:line="600" w:lineRule="auto"/>
        <w:rPr>
          <w:rFonts w:ascii="Cambria Math" w:hAnsi="Cambria Math"/>
        </w:rPr>
      </w:pPr>
      <w:r>
        <w:rPr>
          <w:rFonts w:ascii="Cambria Math" w:hAnsi="Cambria Math"/>
        </w:rPr>
        <w:t>10</w:t>
      </w:r>
      <w:r w:rsidR="00BE2508" w:rsidRPr="003C20E7">
        <w:rPr>
          <w:rFonts w:ascii="Cambria Math" w:hAnsi="Cambria Math"/>
        </w:rPr>
        <w:t>.</w:t>
      </w:r>
      <w:r w:rsidR="00BE2508" w:rsidRPr="003C20E7">
        <w:rPr>
          <w:rFonts w:ascii="Cambria Math" w:hAnsi="Cambria Math"/>
        </w:rPr>
        <w:tab/>
        <w:t xml:space="preserve">Secondary Injury                    </w:t>
      </w:r>
    </w:p>
    <w:p w:rsidR="00BE2508" w:rsidRPr="003C20E7" w:rsidRDefault="00BE2508" w:rsidP="003C20E7">
      <w:pPr>
        <w:spacing w:line="600" w:lineRule="auto"/>
        <w:rPr>
          <w:rFonts w:ascii="Cambria Math" w:hAnsi="Cambria Math"/>
        </w:rPr>
      </w:pPr>
      <w:r w:rsidRPr="003C20E7">
        <w:rPr>
          <w:rFonts w:ascii="Cambria Math" w:hAnsi="Cambria Math"/>
        </w:rPr>
        <w:t>1</w:t>
      </w:r>
      <w:r w:rsidR="003C20E7">
        <w:rPr>
          <w:rFonts w:ascii="Cambria Math" w:hAnsi="Cambria Math"/>
        </w:rPr>
        <w:t>1</w:t>
      </w:r>
      <w:r w:rsidRPr="003C20E7">
        <w:rPr>
          <w:rFonts w:ascii="Cambria Math" w:hAnsi="Cambria Math"/>
        </w:rPr>
        <w:t>.</w:t>
      </w:r>
      <w:r w:rsidRPr="003C20E7">
        <w:rPr>
          <w:rFonts w:ascii="Cambria Math" w:hAnsi="Cambria Math"/>
        </w:rPr>
        <w:tab/>
        <w:t xml:space="preserve">Gait                                      </w:t>
      </w:r>
    </w:p>
    <w:p w:rsidR="00BE2508" w:rsidRPr="003C20E7" w:rsidRDefault="003C20E7" w:rsidP="003C20E7">
      <w:pPr>
        <w:spacing w:line="600" w:lineRule="auto"/>
        <w:rPr>
          <w:rFonts w:ascii="Cambria Math" w:hAnsi="Cambria Math"/>
        </w:rPr>
      </w:pPr>
      <w:r>
        <w:rPr>
          <w:rFonts w:ascii="Cambria Math" w:hAnsi="Cambria Math"/>
        </w:rPr>
        <w:t>12</w:t>
      </w:r>
      <w:r w:rsidR="00BE2508" w:rsidRPr="003C20E7">
        <w:rPr>
          <w:rFonts w:ascii="Cambria Math" w:hAnsi="Cambria Math"/>
        </w:rPr>
        <w:t>.</w:t>
      </w:r>
      <w:r w:rsidR="00BE2508" w:rsidRPr="003C20E7">
        <w:rPr>
          <w:rFonts w:ascii="Cambria Math" w:hAnsi="Cambria Math"/>
        </w:rPr>
        <w:tab/>
        <w:t xml:space="preserve">Gait Cycle                           </w:t>
      </w:r>
    </w:p>
    <w:p w:rsidR="00BE2508" w:rsidRPr="003C20E7" w:rsidRDefault="003C20E7" w:rsidP="003C20E7">
      <w:pPr>
        <w:spacing w:line="600" w:lineRule="auto"/>
        <w:rPr>
          <w:rFonts w:ascii="Cambria Math" w:hAnsi="Cambria Math"/>
        </w:rPr>
      </w:pPr>
      <w:r>
        <w:rPr>
          <w:rFonts w:ascii="Cambria Math" w:hAnsi="Cambria Math"/>
        </w:rPr>
        <w:t>13</w:t>
      </w:r>
      <w:r w:rsidR="00BE2508" w:rsidRPr="003C20E7">
        <w:rPr>
          <w:rFonts w:ascii="Cambria Math" w:hAnsi="Cambria Math"/>
        </w:rPr>
        <w:t>.</w:t>
      </w:r>
      <w:r w:rsidR="00BE2508" w:rsidRPr="003C20E7">
        <w:rPr>
          <w:rFonts w:ascii="Cambria Math" w:hAnsi="Cambria Math"/>
        </w:rPr>
        <w:tab/>
        <w:t xml:space="preserve">Cadence                             </w:t>
      </w:r>
    </w:p>
    <w:p w:rsidR="00BE2508" w:rsidRPr="003C20E7" w:rsidRDefault="003C20E7" w:rsidP="003C20E7">
      <w:pPr>
        <w:spacing w:line="600" w:lineRule="auto"/>
        <w:rPr>
          <w:rFonts w:ascii="Cambria Math" w:hAnsi="Cambria Math"/>
        </w:rPr>
      </w:pPr>
      <w:r>
        <w:rPr>
          <w:rFonts w:ascii="Cambria Math" w:hAnsi="Cambria Math"/>
        </w:rPr>
        <w:t>14</w:t>
      </w:r>
      <w:r w:rsidR="00BE2508" w:rsidRPr="003C20E7">
        <w:rPr>
          <w:rFonts w:ascii="Cambria Math" w:hAnsi="Cambria Math"/>
        </w:rPr>
        <w:t>.</w:t>
      </w:r>
      <w:r w:rsidR="00BE2508" w:rsidRPr="003C20E7">
        <w:rPr>
          <w:rFonts w:ascii="Cambria Math" w:hAnsi="Cambria Math"/>
        </w:rPr>
        <w:tab/>
        <w:t xml:space="preserve">Velocity                              </w:t>
      </w:r>
    </w:p>
    <w:p w:rsidR="003C20E7" w:rsidRDefault="003C20E7" w:rsidP="003C20E7">
      <w:pPr>
        <w:spacing w:line="600" w:lineRule="auto"/>
        <w:rPr>
          <w:rFonts w:ascii="Cambria Math" w:hAnsi="Cambria Math"/>
        </w:rPr>
      </w:pPr>
      <w:r>
        <w:rPr>
          <w:rFonts w:ascii="Cambria Math" w:hAnsi="Cambria Math"/>
        </w:rPr>
        <w:t>15</w:t>
      </w:r>
      <w:r w:rsidR="00BE2508" w:rsidRPr="003C20E7">
        <w:rPr>
          <w:rFonts w:ascii="Cambria Math" w:hAnsi="Cambria Math"/>
        </w:rPr>
        <w:t>.</w:t>
      </w:r>
      <w:r w:rsidR="00BE2508" w:rsidRPr="003C20E7">
        <w:rPr>
          <w:rFonts w:ascii="Cambria Math" w:hAnsi="Cambria Math"/>
        </w:rPr>
        <w:tab/>
        <w:t xml:space="preserve">Stride Length               </w:t>
      </w:r>
    </w:p>
    <w:p w:rsidR="003C20E7" w:rsidRDefault="003C20E7" w:rsidP="003C20E7">
      <w:pPr>
        <w:spacing w:line="480" w:lineRule="auto"/>
        <w:rPr>
          <w:rFonts w:ascii="Cambria Math" w:hAnsi="Cambria Math"/>
        </w:rPr>
      </w:pPr>
    </w:p>
    <w:p w:rsidR="000B54A1" w:rsidRDefault="000B54A1" w:rsidP="003C20E7">
      <w:pPr>
        <w:spacing w:line="480" w:lineRule="auto"/>
        <w:rPr>
          <w:rFonts w:ascii="Cambria Math" w:hAnsi="Cambria Math"/>
        </w:rPr>
      </w:pPr>
      <w:r w:rsidRPr="003C20E7">
        <w:rPr>
          <w:rFonts w:ascii="Cambria Math" w:hAnsi="Cambria Math"/>
        </w:rPr>
        <w:lastRenderedPageBreak/>
        <w:t>Know the phases of healing</w:t>
      </w:r>
    </w:p>
    <w:p w:rsidR="003C20E7" w:rsidRPr="003C20E7" w:rsidRDefault="003C20E7" w:rsidP="003C20E7">
      <w:pPr>
        <w:spacing w:line="480" w:lineRule="auto"/>
        <w:rPr>
          <w:rFonts w:ascii="Cambria Math" w:hAnsi="Cambria Math"/>
        </w:rPr>
      </w:pPr>
    </w:p>
    <w:p w:rsidR="000B54A1" w:rsidRPr="003C20E7" w:rsidRDefault="000B54A1" w:rsidP="003C20E7">
      <w:pPr>
        <w:spacing w:line="360" w:lineRule="auto"/>
        <w:rPr>
          <w:rFonts w:ascii="Cambria Math" w:hAnsi="Cambria Math"/>
        </w:rPr>
      </w:pPr>
      <w:r w:rsidRPr="003C20E7">
        <w:rPr>
          <w:rFonts w:ascii="Cambria Math" w:hAnsi="Cambria Math"/>
        </w:rPr>
        <w:tab/>
        <w:t>Time lines</w:t>
      </w:r>
    </w:p>
    <w:p w:rsidR="000B54A1" w:rsidRPr="003C20E7" w:rsidRDefault="000B54A1" w:rsidP="003C20E7">
      <w:pPr>
        <w:spacing w:line="360" w:lineRule="auto"/>
        <w:rPr>
          <w:rFonts w:ascii="Cambria Math" w:hAnsi="Cambria Math"/>
        </w:rPr>
      </w:pPr>
    </w:p>
    <w:p w:rsidR="000B54A1" w:rsidRPr="003C20E7" w:rsidRDefault="000B54A1" w:rsidP="003C20E7">
      <w:pPr>
        <w:spacing w:line="360" w:lineRule="auto"/>
        <w:rPr>
          <w:rFonts w:ascii="Cambria Math" w:hAnsi="Cambria Math"/>
        </w:rPr>
      </w:pPr>
      <w:r w:rsidRPr="003C20E7">
        <w:rPr>
          <w:rFonts w:ascii="Cambria Math" w:hAnsi="Cambria Math"/>
        </w:rPr>
        <w:tab/>
        <w:t>Characteristics</w:t>
      </w:r>
    </w:p>
    <w:p w:rsidR="000B54A1" w:rsidRPr="003C20E7" w:rsidRDefault="000B54A1" w:rsidP="003C20E7">
      <w:pPr>
        <w:spacing w:line="360" w:lineRule="auto"/>
        <w:rPr>
          <w:rFonts w:ascii="Cambria Math" w:hAnsi="Cambria Math"/>
        </w:rPr>
      </w:pPr>
      <w:r w:rsidRPr="003C20E7">
        <w:rPr>
          <w:rFonts w:ascii="Cambria Math" w:hAnsi="Cambria Math"/>
        </w:rPr>
        <w:tab/>
      </w:r>
    </w:p>
    <w:p w:rsidR="000B54A1" w:rsidRPr="003C20E7" w:rsidRDefault="000B54A1" w:rsidP="003C20E7">
      <w:pPr>
        <w:spacing w:line="360" w:lineRule="auto"/>
        <w:ind w:firstLine="720"/>
        <w:rPr>
          <w:rFonts w:ascii="Cambria Math" w:hAnsi="Cambria Math"/>
        </w:rPr>
      </w:pPr>
      <w:r w:rsidRPr="003C20E7">
        <w:rPr>
          <w:rFonts w:ascii="Cambria Math" w:hAnsi="Cambria Math"/>
        </w:rPr>
        <w:t>Influences</w:t>
      </w:r>
    </w:p>
    <w:p w:rsidR="000B54A1" w:rsidRPr="003C20E7" w:rsidRDefault="000B54A1" w:rsidP="003C20E7">
      <w:pPr>
        <w:spacing w:line="360" w:lineRule="auto"/>
        <w:rPr>
          <w:rFonts w:ascii="Cambria Math" w:hAnsi="Cambria Math"/>
        </w:rPr>
      </w:pPr>
      <w:r w:rsidRPr="003C20E7">
        <w:rPr>
          <w:rFonts w:ascii="Cambria Math" w:hAnsi="Cambria Math"/>
        </w:rPr>
        <w:tab/>
      </w:r>
    </w:p>
    <w:p w:rsidR="000B54A1" w:rsidRPr="003C20E7" w:rsidRDefault="000B54A1" w:rsidP="003C20E7">
      <w:pPr>
        <w:spacing w:line="360" w:lineRule="auto"/>
        <w:ind w:firstLine="720"/>
        <w:rPr>
          <w:rFonts w:ascii="Cambria Math" w:hAnsi="Cambria Math"/>
        </w:rPr>
      </w:pPr>
      <w:r w:rsidRPr="003C20E7">
        <w:rPr>
          <w:rFonts w:ascii="Cambria Math" w:hAnsi="Cambria Math"/>
        </w:rPr>
        <w:t>What slows it down</w:t>
      </w:r>
      <w:r w:rsidR="00CE5239">
        <w:rPr>
          <w:rFonts w:ascii="Cambria Math" w:hAnsi="Cambria Math"/>
        </w:rPr>
        <w:t>?</w:t>
      </w:r>
    </w:p>
    <w:p w:rsidR="000B54A1" w:rsidRPr="003C20E7" w:rsidRDefault="000B54A1" w:rsidP="003C20E7">
      <w:pPr>
        <w:spacing w:line="360" w:lineRule="auto"/>
        <w:rPr>
          <w:rFonts w:ascii="Cambria Math" w:hAnsi="Cambria Math"/>
        </w:rPr>
      </w:pPr>
    </w:p>
    <w:p w:rsidR="000B54A1" w:rsidRPr="003C20E7" w:rsidRDefault="000B54A1" w:rsidP="003C20E7">
      <w:pPr>
        <w:spacing w:line="360" w:lineRule="auto"/>
        <w:rPr>
          <w:rFonts w:ascii="Cambria Math" w:hAnsi="Cambria Math"/>
        </w:rPr>
      </w:pPr>
    </w:p>
    <w:p w:rsidR="000B54A1" w:rsidRPr="003C20E7" w:rsidRDefault="000B54A1" w:rsidP="003C20E7">
      <w:pPr>
        <w:spacing w:line="360" w:lineRule="auto"/>
        <w:rPr>
          <w:rFonts w:ascii="Cambria Math" w:hAnsi="Cambria Math"/>
        </w:rPr>
      </w:pPr>
      <w:r w:rsidRPr="003C20E7">
        <w:rPr>
          <w:rFonts w:ascii="Cambria Math" w:hAnsi="Cambria Math"/>
        </w:rPr>
        <w:t>Know the differences between bone and soft tissue healing</w:t>
      </w:r>
    </w:p>
    <w:p w:rsidR="000B54A1" w:rsidRPr="003C20E7" w:rsidRDefault="000B54A1" w:rsidP="003C20E7">
      <w:pPr>
        <w:spacing w:line="360" w:lineRule="auto"/>
        <w:rPr>
          <w:rFonts w:ascii="Cambria Math" w:hAnsi="Cambria Math"/>
        </w:rPr>
      </w:pPr>
    </w:p>
    <w:p w:rsidR="000B54A1" w:rsidRPr="003C20E7" w:rsidRDefault="000B54A1" w:rsidP="003C20E7">
      <w:pPr>
        <w:spacing w:line="360" w:lineRule="auto"/>
        <w:rPr>
          <w:rFonts w:ascii="Cambria Math" w:hAnsi="Cambria Math"/>
        </w:rPr>
      </w:pPr>
    </w:p>
    <w:p w:rsidR="000B54A1" w:rsidRPr="003C20E7" w:rsidRDefault="000B54A1" w:rsidP="003C20E7">
      <w:pPr>
        <w:spacing w:line="360" w:lineRule="auto"/>
        <w:rPr>
          <w:rFonts w:ascii="Cambria Math" w:hAnsi="Cambria Math"/>
        </w:rPr>
      </w:pPr>
      <w:r w:rsidRPr="003C20E7">
        <w:rPr>
          <w:rFonts w:ascii="Cambria Math" w:hAnsi="Cambria Math"/>
        </w:rPr>
        <w:t>Know about pain</w:t>
      </w:r>
    </w:p>
    <w:p w:rsidR="000B54A1" w:rsidRPr="003C20E7" w:rsidRDefault="000B54A1" w:rsidP="00CE5239">
      <w:pPr>
        <w:spacing w:line="276" w:lineRule="auto"/>
        <w:rPr>
          <w:rFonts w:ascii="Cambria Math" w:hAnsi="Cambria Math"/>
        </w:rPr>
      </w:pPr>
      <w:r w:rsidRPr="003C20E7">
        <w:rPr>
          <w:rFonts w:ascii="Cambria Math" w:hAnsi="Cambria Math"/>
        </w:rPr>
        <w:tab/>
        <w:t>What influences pain perception</w:t>
      </w:r>
    </w:p>
    <w:p w:rsidR="00C5179D" w:rsidRPr="003C20E7" w:rsidRDefault="00C5179D" w:rsidP="00CE5239">
      <w:pPr>
        <w:spacing w:line="276" w:lineRule="auto"/>
        <w:rPr>
          <w:rFonts w:ascii="Cambria Math" w:hAnsi="Cambria Math"/>
        </w:rPr>
      </w:pPr>
      <w:r w:rsidRPr="003C20E7">
        <w:rPr>
          <w:rFonts w:ascii="Cambria Math" w:hAnsi="Cambria Math"/>
        </w:rPr>
        <w:tab/>
      </w:r>
    </w:p>
    <w:p w:rsidR="000B54A1" w:rsidRDefault="00C5179D" w:rsidP="00CE5239">
      <w:pPr>
        <w:spacing w:line="276" w:lineRule="auto"/>
        <w:rPr>
          <w:rFonts w:ascii="Cambria Math" w:hAnsi="Cambria Math"/>
        </w:rPr>
      </w:pPr>
      <w:r w:rsidRPr="003C20E7">
        <w:rPr>
          <w:rFonts w:ascii="Cambria Math" w:hAnsi="Cambria Math"/>
        </w:rPr>
        <w:tab/>
      </w:r>
      <w:r w:rsidR="000B54A1" w:rsidRPr="003C20E7">
        <w:rPr>
          <w:rFonts w:ascii="Cambria Math" w:hAnsi="Cambria Math"/>
        </w:rPr>
        <w:t>Pain control theories</w:t>
      </w:r>
    </w:p>
    <w:p w:rsidR="003C20E7" w:rsidRDefault="003C20E7" w:rsidP="00CE5239">
      <w:pPr>
        <w:spacing w:line="276" w:lineRule="auto"/>
        <w:rPr>
          <w:rFonts w:ascii="Cambria Math" w:hAnsi="Cambria Math"/>
        </w:rPr>
      </w:pPr>
    </w:p>
    <w:p w:rsidR="003C20E7" w:rsidRPr="003C20E7" w:rsidRDefault="003C20E7" w:rsidP="00CE5239">
      <w:pPr>
        <w:spacing w:line="276" w:lineRule="auto"/>
        <w:rPr>
          <w:rFonts w:ascii="Cambria Math" w:hAnsi="Cambria Math"/>
        </w:rPr>
      </w:pPr>
      <w:r>
        <w:rPr>
          <w:rFonts w:ascii="Cambria Math" w:hAnsi="Cambria Math"/>
        </w:rPr>
        <w:tab/>
        <w:t>What is the importance of a pain scale?</w:t>
      </w:r>
    </w:p>
    <w:p w:rsidR="000B54A1" w:rsidRPr="003C20E7" w:rsidRDefault="000B54A1" w:rsidP="003C20E7">
      <w:pPr>
        <w:spacing w:line="360" w:lineRule="auto"/>
        <w:rPr>
          <w:rFonts w:ascii="Cambria Math" w:hAnsi="Cambria Math"/>
        </w:rPr>
      </w:pPr>
    </w:p>
    <w:p w:rsidR="000B54A1" w:rsidRPr="003C20E7" w:rsidRDefault="000B54A1" w:rsidP="003C20E7">
      <w:pPr>
        <w:spacing w:line="360" w:lineRule="auto"/>
        <w:rPr>
          <w:rFonts w:ascii="Cambria Math" w:hAnsi="Cambria Math"/>
        </w:rPr>
      </w:pPr>
      <w:r w:rsidRPr="003C20E7">
        <w:rPr>
          <w:rFonts w:ascii="Cambria Math" w:hAnsi="Cambria Math"/>
        </w:rPr>
        <w:t xml:space="preserve">Influences for </w:t>
      </w:r>
      <w:r w:rsidR="003C20E7">
        <w:rPr>
          <w:rFonts w:ascii="Cambria Math" w:hAnsi="Cambria Math"/>
        </w:rPr>
        <w:t>soft tissue</w:t>
      </w:r>
      <w:r w:rsidRPr="003C20E7">
        <w:rPr>
          <w:rFonts w:ascii="Cambria Math" w:hAnsi="Cambria Math"/>
        </w:rPr>
        <w:t xml:space="preserve"> wound healing</w:t>
      </w:r>
    </w:p>
    <w:p w:rsidR="003C20E7" w:rsidRDefault="003C20E7" w:rsidP="003C20E7">
      <w:pPr>
        <w:spacing w:line="360" w:lineRule="auto"/>
        <w:rPr>
          <w:rFonts w:ascii="Cambria Math" w:hAnsi="Cambria Math"/>
        </w:rPr>
      </w:pPr>
    </w:p>
    <w:p w:rsidR="003C20E7" w:rsidRDefault="003C20E7" w:rsidP="003C20E7">
      <w:pPr>
        <w:spacing w:line="360" w:lineRule="auto"/>
        <w:rPr>
          <w:rFonts w:ascii="Cambria Math" w:hAnsi="Cambria Math"/>
        </w:rPr>
      </w:pPr>
    </w:p>
    <w:p w:rsidR="000B54A1" w:rsidRPr="003C20E7" w:rsidRDefault="000B54A1" w:rsidP="003C20E7">
      <w:pPr>
        <w:spacing w:line="360" w:lineRule="auto"/>
        <w:rPr>
          <w:rFonts w:ascii="Cambria Math" w:hAnsi="Cambria Math"/>
        </w:rPr>
      </w:pPr>
      <w:r w:rsidRPr="003C20E7">
        <w:rPr>
          <w:rFonts w:ascii="Cambria Math" w:hAnsi="Cambria Math"/>
        </w:rPr>
        <w:t xml:space="preserve">Influences for </w:t>
      </w:r>
      <w:r w:rsidR="003C20E7">
        <w:rPr>
          <w:rFonts w:ascii="Cambria Math" w:hAnsi="Cambria Math"/>
        </w:rPr>
        <w:t>bone</w:t>
      </w:r>
      <w:r w:rsidRPr="003C20E7">
        <w:rPr>
          <w:rFonts w:ascii="Cambria Math" w:hAnsi="Cambria Math"/>
        </w:rPr>
        <w:t xml:space="preserve"> injury healing</w:t>
      </w:r>
    </w:p>
    <w:p w:rsidR="000B54A1" w:rsidRPr="003C20E7" w:rsidRDefault="000B54A1" w:rsidP="003C20E7">
      <w:pPr>
        <w:spacing w:line="360" w:lineRule="auto"/>
        <w:rPr>
          <w:rFonts w:ascii="Cambria Math" w:hAnsi="Cambria Math"/>
        </w:rPr>
      </w:pPr>
    </w:p>
    <w:p w:rsidR="00CE5239" w:rsidRDefault="00CE5239" w:rsidP="003C20E7">
      <w:pPr>
        <w:spacing w:line="360" w:lineRule="auto"/>
        <w:rPr>
          <w:rFonts w:ascii="Cambria Math" w:hAnsi="Cambria Math"/>
        </w:rPr>
      </w:pPr>
    </w:p>
    <w:p w:rsidR="000B54A1" w:rsidRPr="003C20E7" w:rsidRDefault="000B54A1" w:rsidP="003C20E7">
      <w:pPr>
        <w:spacing w:line="360" w:lineRule="auto"/>
        <w:rPr>
          <w:rFonts w:ascii="Cambria Math" w:hAnsi="Cambria Math"/>
        </w:rPr>
      </w:pPr>
      <w:r w:rsidRPr="003C20E7">
        <w:rPr>
          <w:rFonts w:ascii="Cambria Math" w:hAnsi="Cambria Math"/>
        </w:rPr>
        <w:t>Phases of gait</w:t>
      </w:r>
      <w:r w:rsidR="00CE5239">
        <w:rPr>
          <w:rFonts w:ascii="Cambria Math" w:hAnsi="Cambria Math"/>
        </w:rPr>
        <w:t>:</w:t>
      </w:r>
    </w:p>
    <w:p w:rsidR="000B54A1" w:rsidRPr="003C20E7" w:rsidRDefault="000B54A1" w:rsidP="003C20E7">
      <w:pPr>
        <w:spacing w:line="360" w:lineRule="auto"/>
        <w:rPr>
          <w:rFonts w:ascii="Cambria Math" w:hAnsi="Cambria Math"/>
        </w:rPr>
      </w:pPr>
    </w:p>
    <w:p w:rsidR="000B54A1" w:rsidRPr="003C20E7" w:rsidRDefault="000B54A1" w:rsidP="003C20E7">
      <w:pPr>
        <w:spacing w:line="360" w:lineRule="auto"/>
        <w:rPr>
          <w:rFonts w:ascii="Cambria Math" w:hAnsi="Cambria Math"/>
        </w:rPr>
      </w:pPr>
      <w:r w:rsidRPr="003C20E7">
        <w:rPr>
          <w:rFonts w:ascii="Cambria Math" w:hAnsi="Cambria Math"/>
        </w:rPr>
        <w:t>Importance of gait</w:t>
      </w:r>
      <w:r w:rsidR="00CE5239">
        <w:rPr>
          <w:rFonts w:ascii="Cambria Math" w:hAnsi="Cambria Math"/>
        </w:rPr>
        <w:t>:</w:t>
      </w:r>
    </w:p>
    <w:p w:rsidR="000B54A1" w:rsidRPr="003C20E7" w:rsidRDefault="00F64B6D" w:rsidP="003C20E7">
      <w:pPr>
        <w:spacing w:line="360" w:lineRule="auto"/>
        <w:rPr>
          <w:rFonts w:ascii="Cambria Math" w:hAnsi="Cambria Math"/>
        </w:rPr>
      </w:pPr>
      <w:r w:rsidRPr="003C20E7">
        <w:rPr>
          <w:rFonts w:ascii="Cambria Math" w:hAnsi="Cambria Math"/>
        </w:rPr>
        <w:t xml:space="preserve"> </w:t>
      </w:r>
    </w:p>
    <w:p w:rsidR="000B54A1" w:rsidRPr="003C20E7" w:rsidRDefault="000B54A1" w:rsidP="003C20E7">
      <w:pPr>
        <w:spacing w:line="360" w:lineRule="auto"/>
        <w:ind w:firstLine="720"/>
        <w:rPr>
          <w:rFonts w:ascii="Cambria Math" w:hAnsi="Cambria Math"/>
        </w:rPr>
      </w:pPr>
      <w:r w:rsidRPr="003C20E7">
        <w:rPr>
          <w:rFonts w:ascii="Cambria Math" w:hAnsi="Cambria Math"/>
        </w:rPr>
        <w:t xml:space="preserve">Stride length </w:t>
      </w:r>
    </w:p>
    <w:p w:rsidR="003C20E7" w:rsidRDefault="003C20E7" w:rsidP="003C20E7">
      <w:pPr>
        <w:spacing w:line="360" w:lineRule="auto"/>
        <w:ind w:firstLine="720"/>
        <w:rPr>
          <w:rFonts w:ascii="Cambria Math" w:hAnsi="Cambria Math"/>
        </w:rPr>
      </w:pPr>
    </w:p>
    <w:p w:rsidR="00F64B6D" w:rsidRPr="003C20E7" w:rsidRDefault="00F64B6D" w:rsidP="003C20E7">
      <w:pPr>
        <w:spacing w:line="360" w:lineRule="auto"/>
        <w:ind w:firstLine="720"/>
        <w:rPr>
          <w:rFonts w:ascii="Cambria Math" w:hAnsi="Cambria Math"/>
        </w:rPr>
      </w:pPr>
      <w:r w:rsidRPr="003C20E7">
        <w:rPr>
          <w:rFonts w:ascii="Cambria Math" w:hAnsi="Cambria Math"/>
        </w:rPr>
        <w:t>Cadence</w:t>
      </w:r>
    </w:p>
    <w:p w:rsidR="003C20E7" w:rsidRDefault="003C20E7" w:rsidP="003C20E7">
      <w:pPr>
        <w:spacing w:line="360" w:lineRule="auto"/>
        <w:ind w:firstLine="720"/>
        <w:rPr>
          <w:rFonts w:ascii="Cambria Math" w:hAnsi="Cambria Math"/>
        </w:rPr>
      </w:pPr>
    </w:p>
    <w:p w:rsidR="00CE5239" w:rsidRDefault="00F64B6D" w:rsidP="00CE5239">
      <w:pPr>
        <w:spacing w:line="360" w:lineRule="auto"/>
        <w:ind w:firstLine="720"/>
        <w:rPr>
          <w:rFonts w:ascii="Cambria Math" w:hAnsi="Cambria Math"/>
        </w:rPr>
      </w:pPr>
      <w:r w:rsidRPr="003C20E7">
        <w:rPr>
          <w:rFonts w:ascii="Cambria Math" w:hAnsi="Cambria Math"/>
        </w:rPr>
        <w:t>Velocity</w:t>
      </w:r>
    </w:p>
    <w:p w:rsidR="00CE5239" w:rsidRDefault="00CE5239" w:rsidP="00CE5239">
      <w:pPr>
        <w:spacing w:line="360" w:lineRule="auto"/>
        <w:ind w:firstLine="720"/>
        <w:rPr>
          <w:rFonts w:ascii="Cambria Math" w:hAnsi="Cambria Math"/>
        </w:rPr>
      </w:pPr>
    </w:p>
    <w:p w:rsidR="00CE5239" w:rsidRPr="00CE5239" w:rsidRDefault="00CE5239" w:rsidP="00CE5239">
      <w:pPr>
        <w:pStyle w:val="NoSpacing"/>
        <w:rPr>
          <w:rFonts w:ascii="Cambria Math" w:hAnsi="Cambria Math"/>
        </w:rPr>
      </w:pPr>
      <w:r w:rsidRPr="00CE5239">
        <w:rPr>
          <w:rFonts w:ascii="Cambria Math" w:hAnsi="Cambria Math"/>
        </w:rPr>
        <w:t>Understand the importance of Injury Prevention</w:t>
      </w:r>
    </w:p>
    <w:p w:rsidR="00CE5239" w:rsidRDefault="00CE5239" w:rsidP="00CE5239">
      <w:pPr>
        <w:pStyle w:val="NoSpacing"/>
        <w:rPr>
          <w:rFonts w:ascii="Cambria Math" w:hAnsi="Cambria Math"/>
        </w:rPr>
      </w:pPr>
      <w:r w:rsidRPr="00CE5239">
        <w:rPr>
          <w:rFonts w:ascii="Cambria Math" w:hAnsi="Cambria Math"/>
        </w:rPr>
        <w:tab/>
        <w:t>Sports Injuries</w:t>
      </w:r>
    </w:p>
    <w:p w:rsidR="00CE5239" w:rsidRDefault="00CE5239" w:rsidP="00CE5239">
      <w:pPr>
        <w:pStyle w:val="NoSpacing"/>
        <w:rPr>
          <w:rFonts w:ascii="Cambria Math" w:hAnsi="Cambria Math"/>
        </w:rPr>
      </w:pPr>
    </w:p>
    <w:p w:rsidR="00CE5239" w:rsidRDefault="00CE5239" w:rsidP="00CE5239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Injury Prevention:</w:t>
      </w:r>
    </w:p>
    <w:p w:rsidR="00CE5239" w:rsidRDefault="00CE5239" w:rsidP="00CE5239">
      <w:pPr>
        <w:pStyle w:val="NoSpacing"/>
        <w:rPr>
          <w:rFonts w:ascii="Cambria Math" w:hAnsi="Cambria Math"/>
        </w:rPr>
      </w:pPr>
    </w:p>
    <w:p w:rsidR="00CE5239" w:rsidRDefault="00CE5239" w:rsidP="00CE5239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Physical Conditioning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Appropriate Training Methods</w:t>
      </w:r>
    </w:p>
    <w:p w:rsidR="00CE5239" w:rsidRDefault="00CE5239" w:rsidP="00CE5239">
      <w:pPr>
        <w:pStyle w:val="NoSpacing"/>
        <w:rPr>
          <w:rFonts w:ascii="Cambria Math" w:hAnsi="Cambria Math"/>
        </w:rPr>
      </w:pPr>
    </w:p>
    <w:p w:rsidR="00CE5239" w:rsidRDefault="00CE5239" w:rsidP="00CE5239">
      <w:pPr>
        <w:pStyle w:val="NoSpacing"/>
        <w:rPr>
          <w:rFonts w:ascii="Cambria Math" w:hAnsi="Cambria Math"/>
        </w:rPr>
      </w:pPr>
    </w:p>
    <w:p w:rsidR="00CE5239" w:rsidRDefault="00CE5239" w:rsidP="00CE5239">
      <w:pPr>
        <w:pStyle w:val="NoSpacing"/>
        <w:rPr>
          <w:rFonts w:ascii="Cambria Math" w:hAnsi="Cambria Math"/>
        </w:rPr>
      </w:pPr>
    </w:p>
    <w:p w:rsidR="00CE5239" w:rsidRDefault="00CE5239" w:rsidP="00CE5239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Rest &amp; Recovery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Appropriate Equipment</w:t>
      </w:r>
    </w:p>
    <w:p w:rsidR="00CE5239" w:rsidRDefault="00CE5239" w:rsidP="00CE5239">
      <w:pPr>
        <w:pStyle w:val="NoSpacing"/>
        <w:rPr>
          <w:rFonts w:ascii="Cambria Math" w:hAnsi="Cambria Math"/>
        </w:rPr>
      </w:pPr>
    </w:p>
    <w:p w:rsidR="00CE5239" w:rsidRDefault="00CE5239" w:rsidP="00CE5239">
      <w:pPr>
        <w:pStyle w:val="NoSpacing"/>
        <w:rPr>
          <w:rFonts w:ascii="Cambria Math" w:hAnsi="Cambria Math"/>
        </w:rPr>
      </w:pPr>
    </w:p>
    <w:p w:rsidR="00CE5239" w:rsidRDefault="00CE5239" w:rsidP="00CE5239">
      <w:pPr>
        <w:pStyle w:val="NoSpacing"/>
        <w:rPr>
          <w:rFonts w:ascii="Cambria Math" w:hAnsi="Cambria Math"/>
        </w:rPr>
      </w:pPr>
    </w:p>
    <w:p w:rsidR="00CE5239" w:rsidRDefault="00CE5239" w:rsidP="00CE5239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Psychological Effects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Extreme Weather Conditions</w:t>
      </w:r>
    </w:p>
    <w:p w:rsidR="00CE5239" w:rsidRDefault="00CE5239" w:rsidP="00CE5239">
      <w:pPr>
        <w:pStyle w:val="NoSpacing"/>
        <w:rPr>
          <w:rFonts w:ascii="Cambria Math" w:hAnsi="Cambria Math"/>
        </w:rPr>
      </w:pPr>
    </w:p>
    <w:p w:rsidR="00CE5239" w:rsidRDefault="00CE5239" w:rsidP="00CE5239">
      <w:pPr>
        <w:pStyle w:val="NoSpacing"/>
        <w:rPr>
          <w:rFonts w:ascii="Cambria Math" w:hAnsi="Cambria Math"/>
        </w:rPr>
      </w:pPr>
    </w:p>
    <w:p w:rsidR="00CE5239" w:rsidRDefault="00CE5239" w:rsidP="00CE5239">
      <w:pPr>
        <w:pStyle w:val="NoSpacing"/>
        <w:ind w:firstLine="720"/>
        <w:rPr>
          <w:rFonts w:ascii="Cambria Math" w:hAnsi="Cambria Math"/>
        </w:rPr>
      </w:pPr>
    </w:p>
    <w:p w:rsidR="00CE5239" w:rsidRDefault="00CE5239" w:rsidP="00CE5239">
      <w:pPr>
        <w:pStyle w:val="NoSpacing"/>
        <w:ind w:firstLine="720"/>
        <w:rPr>
          <w:rFonts w:ascii="Cambria Math" w:hAnsi="Cambria Math"/>
        </w:rPr>
      </w:pPr>
      <w:r>
        <w:rPr>
          <w:rFonts w:ascii="Cambria Math" w:hAnsi="Cambria Math"/>
        </w:rPr>
        <w:t>Methods of Injury Prevention:</w:t>
      </w:r>
    </w:p>
    <w:p w:rsidR="00CE5239" w:rsidRDefault="00CE5239" w:rsidP="00CE5239">
      <w:pPr>
        <w:pStyle w:val="NoSpacing"/>
        <w:ind w:firstLine="720"/>
        <w:rPr>
          <w:rFonts w:ascii="Cambria Math" w:hAnsi="Cambria Math"/>
        </w:rPr>
      </w:pPr>
    </w:p>
    <w:p w:rsidR="00CE5239" w:rsidRDefault="00CE5239" w:rsidP="00CE5239">
      <w:pPr>
        <w:pStyle w:val="NoSpacing"/>
        <w:ind w:firstLine="720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CE5239" w:rsidRDefault="00CE5239" w:rsidP="00CE5239">
      <w:pPr>
        <w:pStyle w:val="NoSpacing"/>
        <w:ind w:firstLine="720"/>
        <w:rPr>
          <w:rFonts w:ascii="Cambria Math" w:hAnsi="Cambria Math"/>
        </w:rPr>
      </w:pPr>
    </w:p>
    <w:p w:rsidR="00CE5239" w:rsidRDefault="00CE5239" w:rsidP="00CE5239">
      <w:pPr>
        <w:pStyle w:val="NoSpacing"/>
        <w:ind w:firstLine="720"/>
        <w:rPr>
          <w:rFonts w:ascii="Cambria Math" w:hAnsi="Cambria Math"/>
        </w:rPr>
      </w:pPr>
    </w:p>
    <w:p w:rsidR="00CE5239" w:rsidRDefault="00CE5239" w:rsidP="00CE5239">
      <w:pPr>
        <w:pStyle w:val="NoSpacing"/>
        <w:ind w:firstLine="720"/>
        <w:rPr>
          <w:rFonts w:ascii="Cambria Math" w:hAnsi="Cambria Math"/>
        </w:rPr>
      </w:pPr>
    </w:p>
    <w:p w:rsidR="00CE5239" w:rsidRDefault="00CE5239" w:rsidP="00CE5239">
      <w:pPr>
        <w:pStyle w:val="NoSpacing"/>
        <w:ind w:firstLine="720"/>
        <w:rPr>
          <w:rFonts w:ascii="Cambria Math" w:hAnsi="Cambria Math"/>
        </w:rPr>
      </w:pPr>
    </w:p>
    <w:p w:rsidR="00CE5239" w:rsidRDefault="00CE5239" w:rsidP="00CE5239">
      <w:pPr>
        <w:pStyle w:val="NoSpacing"/>
        <w:ind w:firstLine="720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CE5239" w:rsidRDefault="00CE5239" w:rsidP="00CE5239">
      <w:pPr>
        <w:pStyle w:val="NoSpacing"/>
        <w:ind w:firstLine="720"/>
        <w:rPr>
          <w:rFonts w:ascii="Cambria Math" w:hAnsi="Cambria Math"/>
        </w:rPr>
      </w:pPr>
    </w:p>
    <w:p w:rsidR="00CE5239" w:rsidRDefault="00CE5239" w:rsidP="00CE5239">
      <w:pPr>
        <w:pStyle w:val="NoSpacing"/>
        <w:ind w:firstLine="720"/>
        <w:rPr>
          <w:rFonts w:ascii="Cambria Math" w:hAnsi="Cambria Math"/>
        </w:rPr>
      </w:pPr>
    </w:p>
    <w:p w:rsidR="00CE5239" w:rsidRDefault="00CE5239" w:rsidP="00CE5239">
      <w:pPr>
        <w:pStyle w:val="NoSpacing"/>
        <w:ind w:firstLine="720"/>
        <w:rPr>
          <w:rFonts w:ascii="Cambria Math" w:hAnsi="Cambria Math"/>
        </w:rPr>
      </w:pPr>
    </w:p>
    <w:p w:rsidR="00CE5239" w:rsidRDefault="00CE5239" w:rsidP="00CE5239">
      <w:pPr>
        <w:pStyle w:val="NoSpacing"/>
        <w:ind w:firstLine="720"/>
        <w:rPr>
          <w:rFonts w:ascii="Cambria Math" w:hAnsi="Cambria Math"/>
        </w:rPr>
      </w:pPr>
      <w:r>
        <w:rPr>
          <w:rFonts w:ascii="Cambria Math" w:hAnsi="Cambria Math"/>
        </w:rPr>
        <w:tab/>
      </w:r>
    </w:p>
    <w:p w:rsidR="00CE5239" w:rsidRDefault="00CE5239" w:rsidP="00CE5239">
      <w:pPr>
        <w:pStyle w:val="NoSpacing"/>
        <w:ind w:firstLine="720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CE5239" w:rsidRDefault="00CE5239" w:rsidP="00CE5239">
      <w:pPr>
        <w:pStyle w:val="NoSpacing"/>
        <w:rPr>
          <w:rFonts w:ascii="Cambria Math" w:hAnsi="Cambria Math"/>
        </w:rPr>
      </w:pPr>
    </w:p>
    <w:p w:rsidR="00CE5239" w:rsidRDefault="00CE5239" w:rsidP="00CE5239">
      <w:pPr>
        <w:pStyle w:val="NoSpacing"/>
        <w:rPr>
          <w:rFonts w:ascii="Cambria Math" w:hAnsi="Cambria Math"/>
        </w:rPr>
      </w:pPr>
    </w:p>
    <w:p w:rsidR="00CE5239" w:rsidRDefault="00CE5239" w:rsidP="00CE5239">
      <w:pPr>
        <w:pStyle w:val="NoSpacing"/>
        <w:rPr>
          <w:rFonts w:ascii="Cambria Math" w:hAnsi="Cambria Math"/>
        </w:rPr>
      </w:pPr>
    </w:p>
    <w:p w:rsidR="00CE5239" w:rsidRPr="00CE5239" w:rsidRDefault="00CE5239" w:rsidP="00CE5239">
      <w:pPr>
        <w:pStyle w:val="NoSpacing"/>
        <w:rPr>
          <w:rFonts w:ascii="Cambria Math" w:hAnsi="Cambria Math"/>
        </w:rPr>
      </w:pPr>
    </w:p>
    <w:p w:rsidR="00CE5239" w:rsidRDefault="00CE5239" w:rsidP="00CE5239">
      <w:pPr>
        <w:pStyle w:val="NoSpacing"/>
        <w:rPr>
          <w:rFonts w:ascii="Cambria Math" w:hAnsi="Cambria Math"/>
        </w:rPr>
      </w:pPr>
      <w:r w:rsidRPr="00CE5239">
        <w:rPr>
          <w:rFonts w:ascii="Cambria Math" w:hAnsi="Cambria Math"/>
        </w:rPr>
        <w:t>Know the meaning of psychology</w:t>
      </w:r>
      <w:r>
        <w:rPr>
          <w:rFonts w:ascii="Cambria Math" w:hAnsi="Cambria Math"/>
        </w:rPr>
        <w:t>:</w:t>
      </w:r>
    </w:p>
    <w:p w:rsidR="00CE5239" w:rsidRPr="00CE5239" w:rsidRDefault="00CE5239" w:rsidP="00CE5239">
      <w:pPr>
        <w:pStyle w:val="NoSpacing"/>
        <w:rPr>
          <w:rFonts w:ascii="Cambria Math" w:hAnsi="Cambria Math"/>
        </w:rPr>
      </w:pPr>
    </w:p>
    <w:p w:rsidR="00CE5239" w:rsidRDefault="00CE5239" w:rsidP="00CE5239">
      <w:pPr>
        <w:pStyle w:val="NoSpacing"/>
        <w:rPr>
          <w:rFonts w:ascii="Cambria Math" w:hAnsi="Cambria Math"/>
        </w:rPr>
      </w:pPr>
      <w:r w:rsidRPr="00CE5239">
        <w:rPr>
          <w:rFonts w:ascii="Cambria Math" w:hAnsi="Cambria Math"/>
        </w:rPr>
        <w:tab/>
        <w:t>What are the phases of grief following injury IN ORDER? Be able to match with examples.</w:t>
      </w:r>
    </w:p>
    <w:p w:rsidR="00CE5239" w:rsidRDefault="00CE5239" w:rsidP="00CE5239">
      <w:pPr>
        <w:pStyle w:val="NoSpacing"/>
        <w:rPr>
          <w:rFonts w:ascii="Cambria Math" w:hAnsi="Cambria Math"/>
        </w:rPr>
      </w:pPr>
    </w:p>
    <w:p w:rsidR="00CE5239" w:rsidRDefault="00CE5239" w:rsidP="00CE5239">
      <w:pPr>
        <w:pStyle w:val="NoSpacing"/>
        <w:rPr>
          <w:rFonts w:ascii="Cambria Math" w:hAnsi="Cambria Math"/>
        </w:rPr>
      </w:pPr>
    </w:p>
    <w:p w:rsidR="00CE5239" w:rsidRDefault="00CE5239" w:rsidP="00CE5239">
      <w:pPr>
        <w:pStyle w:val="NoSpacing"/>
        <w:rPr>
          <w:rFonts w:ascii="Cambria Math" w:hAnsi="Cambria Math"/>
        </w:rPr>
      </w:pPr>
    </w:p>
    <w:p w:rsidR="00CE5239" w:rsidRDefault="00CE5239" w:rsidP="00CE5239">
      <w:pPr>
        <w:pStyle w:val="NoSpacing"/>
        <w:rPr>
          <w:rFonts w:ascii="Cambria Math" w:hAnsi="Cambria Math"/>
        </w:rPr>
      </w:pPr>
    </w:p>
    <w:p w:rsidR="00CE5239" w:rsidRDefault="00CE5239" w:rsidP="00CE5239">
      <w:pPr>
        <w:pStyle w:val="NoSpacing"/>
        <w:rPr>
          <w:rFonts w:ascii="Cambria Math" w:hAnsi="Cambria Math"/>
        </w:rPr>
      </w:pPr>
    </w:p>
    <w:p w:rsidR="00CE5239" w:rsidRDefault="00CE5239" w:rsidP="00CE5239">
      <w:pPr>
        <w:pStyle w:val="NoSpacing"/>
        <w:rPr>
          <w:rFonts w:ascii="Cambria Math" w:hAnsi="Cambria Math"/>
        </w:rPr>
      </w:pPr>
    </w:p>
    <w:p w:rsidR="00CE5239" w:rsidRDefault="00CE5239" w:rsidP="00CE5239">
      <w:pPr>
        <w:pStyle w:val="NoSpacing"/>
        <w:rPr>
          <w:rFonts w:ascii="Cambria Math" w:hAnsi="Cambria Math"/>
        </w:rPr>
      </w:pPr>
    </w:p>
    <w:p w:rsidR="00CE5239" w:rsidRDefault="00CE5239" w:rsidP="00CE5239">
      <w:pPr>
        <w:pStyle w:val="NoSpacing"/>
        <w:rPr>
          <w:rFonts w:ascii="Cambria Math" w:hAnsi="Cambria Math"/>
        </w:rPr>
      </w:pPr>
    </w:p>
    <w:p w:rsidR="00CE5239" w:rsidRPr="00CE5239" w:rsidRDefault="00CE5239" w:rsidP="00CE5239">
      <w:pPr>
        <w:pStyle w:val="NoSpacing"/>
        <w:rPr>
          <w:rFonts w:ascii="Cambria Math" w:hAnsi="Cambria Math"/>
        </w:rPr>
      </w:pPr>
    </w:p>
    <w:p w:rsidR="00CE5239" w:rsidRDefault="00CE5239" w:rsidP="00CE5239">
      <w:pPr>
        <w:spacing w:line="276" w:lineRule="auto"/>
        <w:rPr>
          <w:rFonts w:ascii="Cambria Math" w:hAnsi="Cambria Math"/>
        </w:rPr>
      </w:pPr>
    </w:p>
    <w:p w:rsidR="00CE5239" w:rsidRDefault="00CE5239" w:rsidP="00CE5239">
      <w:pPr>
        <w:spacing w:line="276" w:lineRule="auto"/>
        <w:rPr>
          <w:rFonts w:ascii="Cambria Math" w:hAnsi="Cambria Math"/>
        </w:rPr>
      </w:pPr>
      <w:r>
        <w:rPr>
          <w:rFonts w:ascii="Cambria Math" w:hAnsi="Cambria Math"/>
        </w:rPr>
        <w:t>Know the steps to follow prior to Return-To-Play:</w:t>
      </w:r>
    </w:p>
    <w:p w:rsidR="00CE5239" w:rsidRDefault="00CE5239" w:rsidP="00CE5239">
      <w:pPr>
        <w:spacing w:line="276" w:lineRule="auto"/>
        <w:rPr>
          <w:rFonts w:ascii="Cambria Math" w:hAnsi="Cambria Math"/>
        </w:rPr>
      </w:pPr>
    </w:p>
    <w:p w:rsidR="00CE5239" w:rsidRDefault="00CE5239" w:rsidP="00CE5239">
      <w:pPr>
        <w:spacing w:line="276" w:lineRule="auto"/>
        <w:rPr>
          <w:rFonts w:ascii="Cambria Math" w:hAnsi="Cambria Math"/>
        </w:rPr>
      </w:pPr>
    </w:p>
    <w:p w:rsidR="00CE5239" w:rsidRDefault="00CE5239" w:rsidP="00CE5239">
      <w:pPr>
        <w:spacing w:line="276" w:lineRule="auto"/>
        <w:rPr>
          <w:rFonts w:ascii="Cambria Math" w:hAnsi="Cambria Math"/>
        </w:rPr>
      </w:pPr>
    </w:p>
    <w:p w:rsidR="00CE5239" w:rsidRDefault="00CE5239" w:rsidP="00CE5239">
      <w:pPr>
        <w:spacing w:line="276" w:lineRule="auto"/>
        <w:rPr>
          <w:rFonts w:ascii="Cambria Math" w:hAnsi="Cambria Math"/>
        </w:rPr>
      </w:pPr>
    </w:p>
    <w:p w:rsidR="00CE5239" w:rsidRDefault="00CE5239" w:rsidP="00CE5239">
      <w:pPr>
        <w:spacing w:line="276" w:lineRule="auto"/>
        <w:rPr>
          <w:rFonts w:ascii="Cambria Math" w:hAnsi="Cambria Math"/>
        </w:rPr>
      </w:pPr>
    </w:p>
    <w:p w:rsidR="00CE5239" w:rsidRDefault="00CE5239" w:rsidP="00CE5239">
      <w:pPr>
        <w:spacing w:line="276" w:lineRule="auto"/>
        <w:rPr>
          <w:rFonts w:ascii="Cambria Math" w:hAnsi="Cambria Math"/>
        </w:rPr>
      </w:pPr>
      <w:r>
        <w:rPr>
          <w:rFonts w:ascii="Cambria Math" w:hAnsi="Cambria Math"/>
        </w:rPr>
        <w:tab/>
      </w:r>
    </w:p>
    <w:p w:rsidR="00CE5239" w:rsidRDefault="00CE5239" w:rsidP="00CE5239">
      <w:pPr>
        <w:spacing w:line="276" w:lineRule="auto"/>
        <w:rPr>
          <w:rFonts w:ascii="Cambria Math" w:hAnsi="Cambria Math"/>
        </w:rPr>
      </w:pPr>
      <w:r>
        <w:rPr>
          <w:rFonts w:ascii="Cambria Math" w:hAnsi="Cambria Math"/>
        </w:rPr>
        <w:tab/>
        <w:t>Understand &amp; list criteria to move through each phase. Be able to match with examples:</w:t>
      </w:r>
      <w:bookmarkStart w:id="0" w:name="_GoBack"/>
      <w:bookmarkEnd w:id="0"/>
    </w:p>
    <w:sectPr w:rsidR="00CE5239" w:rsidSect="003C20E7">
      <w:headerReference w:type="first" r:id="rId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E7" w:rsidRDefault="003C20E7" w:rsidP="003C20E7">
      <w:pPr>
        <w:spacing w:after="0" w:line="240" w:lineRule="auto"/>
      </w:pPr>
      <w:r>
        <w:separator/>
      </w:r>
    </w:p>
  </w:endnote>
  <w:endnote w:type="continuationSeparator" w:id="0">
    <w:p w:rsidR="003C20E7" w:rsidRDefault="003C20E7" w:rsidP="003C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E7" w:rsidRDefault="003C20E7" w:rsidP="003C20E7">
      <w:pPr>
        <w:spacing w:after="0" w:line="240" w:lineRule="auto"/>
      </w:pPr>
      <w:r>
        <w:separator/>
      </w:r>
    </w:p>
  </w:footnote>
  <w:footnote w:type="continuationSeparator" w:id="0">
    <w:p w:rsidR="003C20E7" w:rsidRDefault="003C20E7" w:rsidP="003C2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0E7" w:rsidRDefault="003C20E7" w:rsidP="003C20E7">
    <w:pPr>
      <w:pStyle w:val="Header"/>
      <w:jc w:val="right"/>
    </w:pPr>
    <w:r w:rsidRPr="003C20E7">
      <w:rPr>
        <w:rFonts w:ascii="Cambria Math" w:hAnsi="Cambria Math"/>
      </w:rPr>
      <w:t>Name</w:t>
    </w:r>
    <w:proofErr w:type="gramStart"/>
    <w:r w:rsidRPr="003C20E7">
      <w:rPr>
        <w:rFonts w:ascii="Cambria Math" w:hAnsi="Cambria Math"/>
      </w:rPr>
      <w:t>:</w:t>
    </w:r>
    <w:r>
      <w:t>_</w:t>
    </w:r>
    <w:proofErr w:type="gramEnd"/>
    <w:r>
      <w:t>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08"/>
    <w:rsid w:val="000B54A1"/>
    <w:rsid w:val="003C20E7"/>
    <w:rsid w:val="00846FAB"/>
    <w:rsid w:val="00BE2508"/>
    <w:rsid w:val="00C5179D"/>
    <w:rsid w:val="00CE5239"/>
    <w:rsid w:val="00EB4C48"/>
    <w:rsid w:val="00F6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77462"/>
  <w15:chartTrackingRefBased/>
  <w15:docId w15:val="{756D4621-C88B-4E73-9C5A-A3D798B3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0E7"/>
  </w:style>
  <w:style w:type="paragraph" w:styleId="Footer">
    <w:name w:val="footer"/>
    <w:basedOn w:val="Normal"/>
    <w:link w:val="FooterChar"/>
    <w:uiPriority w:val="99"/>
    <w:unhideWhenUsed/>
    <w:rsid w:val="003C2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0E7"/>
  </w:style>
  <w:style w:type="paragraph" w:styleId="ListParagraph">
    <w:name w:val="List Paragraph"/>
    <w:basedOn w:val="Normal"/>
    <w:uiPriority w:val="34"/>
    <w:qFormat/>
    <w:rsid w:val="003C20E7"/>
    <w:pPr>
      <w:ind w:left="720"/>
      <w:contextualSpacing/>
    </w:pPr>
  </w:style>
  <w:style w:type="paragraph" w:styleId="NoSpacing">
    <w:name w:val="No Spacing"/>
    <w:uiPriority w:val="1"/>
    <w:qFormat/>
    <w:rsid w:val="003C20E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Cassidy</dc:creator>
  <cp:keywords/>
  <dc:description/>
  <cp:lastModifiedBy>Windows User</cp:lastModifiedBy>
  <cp:revision>6</cp:revision>
  <cp:lastPrinted>2018-08-24T21:32:00Z</cp:lastPrinted>
  <dcterms:created xsi:type="dcterms:W3CDTF">2015-09-01T18:30:00Z</dcterms:created>
  <dcterms:modified xsi:type="dcterms:W3CDTF">2018-08-24T21:56:00Z</dcterms:modified>
</cp:coreProperties>
</file>